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3B505" w14:textId="2CF39E35" w:rsidR="007D6C94" w:rsidRPr="00230E0C" w:rsidRDefault="007246D7" w:rsidP="006063B2">
      <w:pPr>
        <w:pStyle w:val="Title"/>
        <w:ind w:left="0"/>
        <w:rPr>
          <w:rFonts w:ascii="Calibri" w:hAnsi="Calibri" w:cs="Calibri"/>
          <w:sz w:val="40"/>
          <w:szCs w:val="40"/>
        </w:rPr>
      </w:pPr>
      <w:r w:rsidRPr="00230E0C">
        <w:rPr>
          <w:rFonts w:ascii="Calibri" w:hAnsi="Calibri" w:cs="Calibri"/>
          <w:sz w:val="40"/>
          <w:szCs w:val="40"/>
        </w:rPr>
        <w:t xml:space="preserve">Assignment: </w:t>
      </w:r>
      <w:r w:rsidR="00B36EF9">
        <w:rPr>
          <w:rFonts w:ascii="Calibri" w:hAnsi="Calibri" w:cs="Calibri"/>
          <w:sz w:val="40"/>
          <w:szCs w:val="40"/>
        </w:rPr>
        <w:t>Media Review</w:t>
      </w:r>
      <w:r w:rsidR="00676394">
        <w:rPr>
          <w:rFonts w:ascii="Calibri" w:hAnsi="Calibri" w:cs="Calibri"/>
          <w:sz w:val="40"/>
          <w:szCs w:val="40"/>
        </w:rPr>
        <w:t xml:space="preserve"> Draft</w:t>
      </w:r>
    </w:p>
    <w:p w14:paraId="6C947674" w14:textId="166F1B42" w:rsidR="00A04FEF" w:rsidRPr="00230E0C" w:rsidRDefault="00941D42" w:rsidP="00A9320B">
      <w:pPr>
        <w:pStyle w:val="Heading1"/>
        <w:ind w:left="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Assignment Summary</w:t>
      </w:r>
    </w:p>
    <w:p w14:paraId="29AD5E5E" w14:textId="3F6F0259" w:rsidR="001119B1" w:rsidRPr="00230E0C" w:rsidRDefault="001119B1" w:rsidP="001119B1">
      <w:pPr>
        <w:rPr>
          <w:rFonts w:ascii="Calibri" w:hAnsi="Calibri" w:cs="Calibri"/>
        </w:rPr>
      </w:pPr>
      <w:r w:rsidRPr="00230E0C">
        <w:rPr>
          <w:rFonts w:ascii="Calibri" w:hAnsi="Calibri" w:cs="Calibri"/>
        </w:rPr>
        <w:t xml:space="preserve">The </w:t>
      </w:r>
      <w:r w:rsidR="00B36EF9">
        <w:rPr>
          <w:rFonts w:ascii="Calibri" w:hAnsi="Calibri" w:cs="Calibri"/>
        </w:rPr>
        <w:t>Media Review</w:t>
      </w:r>
      <w:r>
        <w:rPr>
          <w:rFonts w:ascii="Calibri" w:hAnsi="Calibri" w:cs="Calibri"/>
        </w:rPr>
        <w:t xml:space="preserve"> Draft assignment allows you to submit a draft so that you can receive feedback before the final deadline.</w:t>
      </w:r>
    </w:p>
    <w:p w14:paraId="7058C13B" w14:textId="7F5B1167" w:rsidR="002818F7" w:rsidRPr="00230E0C" w:rsidRDefault="00941D42" w:rsidP="002818F7">
      <w:pPr>
        <w:pStyle w:val="Heading1"/>
        <w:ind w:left="0" w:right="96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Assignment Components</w:t>
      </w:r>
    </w:p>
    <w:p w14:paraId="56C95F53" w14:textId="10A8DD4A" w:rsidR="000F1981" w:rsidRDefault="00190221" w:rsidP="004045B5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Introduction</w:t>
      </w:r>
    </w:p>
    <w:p w14:paraId="1BBED603" w14:textId="7A0882AA" w:rsidR="00190221" w:rsidRDefault="00190221" w:rsidP="004045B5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Summary</w:t>
      </w:r>
    </w:p>
    <w:p w14:paraId="25AE138C" w14:textId="393E07D2" w:rsidR="00230E0C" w:rsidRPr="00230E0C" w:rsidRDefault="00764095" w:rsidP="004045B5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Analysis</w:t>
      </w:r>
    </w:p>
    <w:p w14:paraId="68ACBFAB" w14:textId="5DDCD537" w:rsidR="002818F7" w:rsidRPr="00230E0C" w:rsidRDefault="00941D42" w:rsidP="002818F7">
      <w:pPr>
        <w:pStyle w:val="Heading1"/>
        <w:ind w:left="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Assignment Expectations</w:t>
      </w:r>
    </w:p>
    <w:p w14:paraId="3871E4C0" w14:textId="58A9B6F8" w:rsidR="001119B1" w:rsidRPr="00230E0C" w:rsidRDefault="001119B1" w:rsidP="001119B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Before any major written or creative assignment, turning in a draft of your work allows you to receive feedback from your Instructor and your peers. The </w:t>
      </w:r>
      <w:r w:rsidR="00B36EF9">
        <w:rPr>
          <w:rFonts w:ascii="Calibri" w:hAnsi="Calibri" w:cs="Calibri"/>
        </w:rPr>
        <w:t>Media Review</w:t>
      </w:r>
      <w:r>
        <w:rPr>
          <w:rFonts w:ascii="Calibri" w:hAnsi="Calibri" w:cs="Calibri"/>
        </w:rPr>
        <w:t xml:space="preserve"> Draft assignment gives you the opportunity to flesh out your ideas and receive feedback in advance of the final deadline for your </w:t>
      </w:r>
      <w:r w:rsidR="00B36EF9">
        <w:rPr>
          <w:rFonts w:ascii="Calibri" w:hAnsi="Calibri" w:cs="Calibri"/>
        </w:rPr>
        <w:t>Media</w:t>
      </w:r>
      <w:r>
        <w:rPr>
          <w:rFonts w:ascii="Calibri" w:hAnsi="Calibri" w:cs="Calibri"/>
        </w:rPr>
        <w:t xml:space="preserve"> Reviews.</w:t>
      </w:r>
    </w:p>
    <w:p w14:paraId="046163DC" w14:textId="78F371F3" w:rsidR="001119B1" w:rsidRDefault="001119B1" w:rsidP="001119B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This assignment has three (3) parts. In the first paragraph of your </w:t>
      </w:r>
      <w:proofErr w:type="gramStart"/>
      <w:r>
        <w:rPr>
          <w:rFonts w:ascii="Calibri" w:hAnsi="Calibri" w:cs="Calibri"/>
        </w:rPr>
        <w:t>draft</w:t>
      </w:r>
      <w:proofErr w:type="gramEnd"/>
      <w:r>
        <w:rPr>
          <w:rFonts w:ascii="Calibri" w:hAnsi="Calibri" w:cs="Calibri"/>
        </w:rPr>
        <w:t xml:space="preserve"> you should introduce the </w:t>
      </w:r>
      <w:r w:rsidR="00B36EF9">
        <w:rPr>
          <w:rFonts w:ascii="Calibri" w:hAnsi="Calibri" w:cs="Calibri"/>
        </w:rPr>
        <w:t>media</w:t>
      </w:r>
      <w:r>
        <w:rPr>
          <w:rFonts w:ascii="Calibri" w:hAnsi="Calibri" w:cs="Calibri"/>
        </w:rPr>
        <w:t xml:space="preserve"> you have chosen to review by stating clearly its title, giving a brief overview of the </w:t>
      </w:r>
      <w:r w:rsidR="00B36EF9">
        <w:rPr>
          <w:rFonts w:ascii="Calibri" w:hAnsi="Calibri" w:cs="Calibri"/>
        </w:rPr>
        <w:t>media</w:t>
      </w:r>
      <w:r>
        <w:rPr>
          <w:rFonts w:ascii="Calibri" w:hAnsi="Calibri" w:cs="Calibri"/>
        </w:rPr>
        <w:t xml:space="preserve">, and describing why the </w:t>
      </w:r>
      <w:r w:rsidR="00B36EF9">
        <w:rPr>
          <w:rFonts w:ascii="Calibri" w:hAnsi="Calibri" w:cs="Calibri"/>
        </w:rPr>
        <w:t>media</w:t>
      </w:r>
      <w:r>
        <w:rPr>
          <w:rFonts w:ascii="Calibri" w:hAnsi="Calibri" w:cs="Calibri"/>
        </w:rPr>
        <w:t xml:space="preserve"> is worthy of review. After the introduction, you should summarize the </w:t>
      </w:r>
      <w:r w:rsidR="00B36EF9">
        <w:rPr>
          <w:rFonts w:ascii="Calibri" w:hAnsi="Calibri" w:cs="Calibri"/>
        </w:rPr>
        <w:t>media</w:t>
      </w:r>
      <w:r>
        <w:rPr>
          <w:rFonts w:ascii="Calibri" w:hAnsi="Calibri" w:cs="Calibri"/>
        </w:rPr>
        <w:t xml:space="preserve"> in </w:t>
      </w:r>
      <w:r w:rsidR="00037115">
        <w:rPr>
          <w:rFonts w:ascii="Calibri" w:hAnsi="Calibri" w:cs="Calibri"/>
        </w:rPr>
        <w:t xml:space="preserve">one (1) to two (2) </w:t>
      </w:r>
      <w:r>
        <w:rPr>
          <w:rFonts w:ascii="Calibri" w:hAnsi="Calibri" w:cs="Calibri"/>
        </w:rPr>
        <w:t>paragraphs, focusing on the most important aspects, plotlines, and/or characters that the reader needs to understand before reading your analysis. The final required section for this assignment is a</w:t>
      </w:r>
      <w:r w:rsidR="00037115">
        <w:rPr>
          <w:rFonts w:ascii="Calibri" w:hAnsi="Calibri" w:cs="Calibri"/>
        </w:rPr>
        <w:t xml:space="preserve"> preliminary</w:t>
      </w:r>
      <w:r>
        <w:rPr>
          <w:rFonts w:ascii="Calibri" w:hAnsi="Calibri" w:cs="Calibri"/>
        </w:rPr>
        <w:t xml:space="preserve"> analysis of the </w:t>
      </w:r>
      <w:r w:rsidR="00B36EF9">
        <w:rPr>
          <w:rFonts w:ascii="Calibri" w:hAnsi="Calibri" w:cs="Calibri"/>
        </w:rPr>
        <w:t>media</w:t>
      </w:r>
      <w:r>
        <w:rPr>
          <w:rFonts w:ascii="Calibri" w:hAnsi="Calibri" w:cs="Calibri"/>
        </w:rPr>
        <w:t xml:space="preserve">. An analysis goes beyond mere summary and provides your unique insight on what the </w:t>
      </w:r>
      <w:r w:rsidR="00B36EF9">
        <w:rPr>
          <w:rFonts w:ascii="Calibri" w:hAnsi="Calibri" w:cs="Calibri"/>
        </w:rPr>
        <w:t>media</w:t>
      </w:r>
      <w:r>
        <w:rPr>
          <w:rFonts w:ascii="Calibri" w:hAnsi="Calibri" w:cs="Calibri"/>
        </w:rPr>
        <w:t xml:space="preserve"> communicates to you. </w:t>
      </w:r>
    </w:p>
    <w:p w14:paraId="274094B0" w14:textId="76E5007B" w:rsidR="001119B1" w:rsidRPr="00230E0C" w:rsidRDefault="001119B1" w:rsidP="001119B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Ultimately, by the time of the final draft of your review you will need to identify one (1) specific theory we have covered and explain how the </w:t>
      </w:r>
      <w:r w:rsidR="00B36EF9">
        <w:rPr>
          <w:rFonts w:ascii="Calibri" w:hAnsi="Calibri" w:cs="Calibri"/>
        </w:rPr>
        <w:t>media</w:t>
      </w:r>
      <w:r>
        <w:rPr>
          <w:rFonts w:ascii="Calibri" w:hAnsi="Calibri" w:cs="Calibri"/>
        </w:rPr>
        <w:t xml:space="preserve"> you chose demonstrates this theory. Because we have not yet covered all the theories, you do not have to name a theory at the draft stage. You may also choose to identify a specific theory now and change it later if you wish. In either case, be aware that by the time you turn in your final </w:t>
      </w:r>
      <w:r w:rsidR="00B36EF9">
        <w:rPr>
          <w:rFonts w:ascii="Calibri" w:hAnsi="Calibri" w:cs="Calibri"/>
        </w:rPr>
        <w:t>Media</w:t>
      </w:r>
      <w:r>
        <w:rPr>
          <w:rFonts w:ascii="Calibri" w:hAnsi="Calibri" w:cs="Calibri"/>
        </w:rPr>
        <w:t xml:space="preserve"> Review you will need to include a specific theory in your analysis.</w:t>
      </w:r>
    </w:p>
    <w:p w14:paraId="7394EC64" w14:textId="77777777" w:rsidR="001119B1" w:rsidRPr="00230E0C" w:rsidRDefault="001119B1" w:rsidP="001119B1">
      <w:pPr>
        <w:pStyle w:val="Heading1"/>
        <w:ind w:left="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</w:t>
      </w:r>
      <w:r>
        <w:rPr>
          <w:rFonts w:ascii="Calibri" w:hAnsi="Calibri" w:cs="Calibri"/>
        </w:rPr>
        <w:t>g</w:t>
      </w:r>
      <w:r w:rsidRPr="00230E0C">
        <w:rPr>
          <w:rFonts w:ascii="Calibri" w:hAnsi="Calibri" w:cs="Calibri"/>
        </w:rPr>
        <w:t>nment Submission</w:t>
      </w:r>
    </w:p>
    <w:p w14:paraId="333DAAF8" w14:textId="21A6CF89" w:rsidR="001119B1" w:rsidRDefault="001119B1" w:rsidP="001119B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This assignment will be submitted in Desire2Learn (D2L) in a format similar to the weekly Discussion Forums. You may type your draft in a Microsoft Word document, but you should copy and paste the text into (D2L) to best facilitate the </w:t>
      </w:r>
      <w:r w:rsidR="0000116E">
        <w:rPr>
          <w:rFonts w:ascii="Calibri" w:hAnsi="Calibri" w:cs="Calibri"/>
        </w:rPr>
        <w:t>Media Review</w:t>
      </w:r>
      <w:r>
        <w:rPr>
          <w:rFonts w:ascii="Calibri" w:hAnsi="Calibri" w:cs="Calibri"/>
        </w:rPr>
        <w:t xml:space="preserve"> Feedback assignment.</w:t>
      </w:r>
    </w:p>
    <w:p w14:paraId="5FD4C2A2" w14:textId="2DBD9892" w:rsidR="001119B1" w:rsidRPr="00230E0C" w:rsidRDefault="001119B1" w:rsidP="001119B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NOTE: Comments are NOT required for this assignment, as the </w:t>
      </w:r>
      <w:r w:rsidR="00B36EF9">
        <w:rPr>
          <w:rFonts w:ascii="Calibri" w:hAnsi="Calibri" w:cs="Calibri"/>
        </w:rPr>
        <w:t>Media Review</w:t>
      </w:r>
      <w:r>
        <w:rPr>
          <w:rFonts w:ascii="Calibri" w:hAnsi="Calibri" w:cs="Calibri"/>
        </w:rPr>
        <w:t xml:space="preserve"> Feedback assignment will give you the opportunity to give and receive feedback on your drafts.</w:t>
      </w:r>
    </w:p>
    <w:p w14:paraId="783AD351" w14:textId="362C4512" w:rsidR="00A151C2" w:rsidRPr="00230E0C" w:rsidRDefault="00FF76A2" w:rsidP="00F82106">
      <w:pPr>
        <w:spacing w:after="0" w:line="240" w:lineRule="auto"/>
        <w:ind w:left="0"/>
        <w:rPr>
          <w:rFonts w:ascii="Calibri" w:hAnsi="Calibri" w:cs="Calibri"/>
          <w:b/>
          <w:color w:val="000000" w:themeColor="text1"/>
        </w:rPr>
      </w:pPr>
      <w:r>
        <w:rPr>
          <w:rFonts w:ascii="Calibri" w:hAnsi="Calibri" w:cs="Calibri"/>
          <w:b/>
          <w:color w:val="000000" w:themeColor="text1"/>
        </w:rPr>
        <w:t>Assignment</w:t>
      </w:r>
      <w:r w:rsidR="00F82106" w:rsidRPr="00230E0C">
        <w:rPr>
          <w:rFonts w:ascii="Calibri" w:hAnsi="Calibri" w:cs="Calibri"/>
          <w:b/>
          <w:color w:val="000000" w:themeColor="text1"/>
        </w:rPr>
        <w:t xml:space="preserve"> Rubric:</w:t>
      </w:r>
    </w:p>
    <w:tbl>
      <w:tblPr>
        <w:tblStyle w:val="TableGrid"/>
        <w:tblW w:w="0" w:type="auto"/>
        <w:tblInd w:w="86" w:type="dxa"/>
        <w:tblLayout w:type="fixed"/>
        <w:tblLook w:val="04A0" w:firstRow="1" w:lastRow="0" w:firstColumn="1" w:lastColumn="0" w:noHBand="0" w:noVBand="1"/>
      </w:tblPr>
      <w:tblGrid>
        <w:gridCol w:w="1529"/>
        <w:gridCol w:w="1080"/>
        <w:gridCol w:w="6571"/>
      </w:tblGrid>
      <w:tr w:rsidR="00AF6E27" w:rsidRPr="00230E0C" w14:paraId="667EEF5E" w14:textId="77777777" w:rsidTr="006171A5">
        <w:tc>
          <w:tcPr>
            <w:tcW w:w="1529" w:type="dxa"/>
            <w:shd w:val="clear" w:color="auto" w:fill="DDDDDD" w:themeFill="accent1"/>
          </w:tcPr>
          <w:p w14:paraId="11C35BF2" w14:textId="7DCBF1E6" w:rsidR="00EC36E6" w:rsidRPr="00230E0C" w:rsidRDefault="00A14F55" w:rsidP="00EC36E6">
            <w:pPr>
              <w:ind w:left="0"/>
              <w:rPr>
                <w:rFonts w:ascii="Calibri" w:hAnsi="Calibri" w:cs="Calibri"/>
                <w:b/>
                <w:color w:val="000000" w:themeColor="text1"/>
              </w:rPr>
            </w:pPr>
            <w:r w:rsidRPr="00230E0C">
              <w:rPr>
                <w:rFonts w:ascii="Calibri" w:hAnsi="Calibri" w:cs="Calibri"/>
                <w:b/>
                <w:color w:val="000000" w:themeColor="text1"/>
              </w:rPr>
              <w:t>COMPONENT</w:t>
            </w:r>
          </w:p>
        </w:tc>
        <w:tc>
          <w:tcPr>
            <w:tcW w:w="1080" w:type="dxa"/>
            <w:shd w:val="clear" w:color="auto" w:fill="DDDDDD" w:themeFill="accent1"/>
          </w:tcPr>
          <w:p w14:paraId="0EAAFBFA" w14:textId="78C10E88" w:rsidR="00EC36E6" w:rsidRPr="00230E0C" w:rsidRDefault="00EC36E6" w:rsidP="00EC36E6">
            <w:pPr>
              <w:ind w:left="0"/>
              <w:rPr>
                <w:rFonts w:ascii="Calibri" w:hAnsi="Calibri" w:cs="Calibri"/>
                <w:b/>
                <w:color w:val="000000" w:themeColor="text1"/>
              </w:rPr>
            </w:pPr>
            <w:r w:rsidRPr="00230E0C">
              <w:rPr>
                <w:rFonts w:ascii="Calibri" w:hAnsi="Calibri" w:cs="Calibri"/>
                <w:b/>
                <w:color w:val="000000" w:themeColor="text1"/>
              </w:rPr>
              <w:t>POINT</w:t>
            </w:r>
            <w:r w:rsidR="006171A5">
              <w:rPr>
                <w:rFonts w:ascii="Calibri" w:hAnsi="Calibri" w:cs="Calibri"/>
                <w:b/>
                <w:color w:val="000000" w:themeColor="text1"/>
              </w:rPr>
              <w:t>(</w:t>
            </w:r>
            <w:r w:rsidRPr="00230E0C">
              <w:rPr>
                <w:rFonts w:ascii="Calibri" w:hAnsi="Calibri" w:cs="Calibri"/>
                <w:b/>
                <w:color w:val="000000" w:themeColor="text1"/>
              </w:rPr>
              <w:t>S</w:t>
            </w:r>
            <w:r w:rsidR="006171A5">
              <w:rPr>
                <w:rFonts w:ascii="Calibri" w:hAnsi="Calibri" w:cs="Calibri"/>
                <w:b/>
                <w:color w:val="000000" w:themeColor="text1"/>
              </w:rPr>
              <w:t>)</w:t>
            </w:r>
          </w:p>
        </w:tc>
        <w:tc>
          <w:tcPr>
            <w:tcW w:w="6571" w:type="dxa"/>
            <w:shd w:val="clear" w:color="auto" w:fill="DDDDDD" w:themeFill="accent1"/>
          </w:tcPr>
          <w:p w14:paraId="7634E696" w14:textId="6323AA33" w:rsidR="00EC36E6" w:rsidRPr="00230E0C" w:rsidRDefault="00EC36E6" w:rsidP="00207176">
            <w:pPr>
              <w:ind w:left="0"/>
              <w:rPr>
                <w:rFonts w:ascii="Calibri" w:hAnsi="Calibri" w:cs="Calibri"/>
                <w:b/>
                <w:color w:val="000000" w:themeColor="text1"/>
              </w:rPr>
            </w:pPr>
            <w:r w:rsidRPr="00230E0C">
              <w:rPr>
                <w:rFonts w:ascii="Calibri" w:hAnsi="Calibri" w:cs="Calibri"/>
                <w:b/>
                <w:color w:val="000000" w:themeColor="text1"/>
              </w:rPr>
              <w:t xml:space="preserve">TO EARN FULL POINTS FOR THIS </w:t>
            </w:r>
            <w:proofErr w:type="gramStart"/>
            <w:r w:rsidR="00207176" w:rsidRPr="00230E0C">
              <w:rPr>
                <w:rFonts w:ascii="Calibri" w:hAnsi="Calibri" w:cs="Calibri"/>
                <w:b/>
                <w:color w:val="000000" w:themeColor="text1"/>
              </w:rPr>
              <w:t>ASSIGNMENT</w:t>
            </w:r>
            <w:proofErr w:type="gramEnd"/>
            <w:r w:rsidR="00CB5253" w:rsidRPr="00230E0C">
              <w:rPr>
                <w:rFonts w:ascii="Calibri" w:hAnsi="Calibri" w:cs="Calibri"/>
                <w:b/>
                <w:color w:val="000000" w:themeColor="text1"/>
              </w:rPr>
              <w:t xml:space="preserve"> TURN IN:</w:t>
            </w:r>
          </w:p>
        </w:tc>
      </w:tr>
      <w:tr w:rsidR="00AF6E27" w:rsidRPr="00230E0C" w14:paraId="40D3DA66" w14:textId="77777777" w:rsidTr="006171A5">
        <w:tc>
          <w:tcPr>
            <w:tcW w:w="1529" w:type="dxa"/>
          </w:tcPr>
          <w:p w14:paraId="770C7A37" w14:textId="0D4F6977" w:rsidR="00EC36E6" w:rsidRPr="00230E0C" w:rsidRDefault="00190221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Introduction</w:t>
            </w:r>
          </w:p>
        </w:tc>
        <w:tc>
          <w:tcPr>
            <w:tcW w:w="1080" w:type="dxa"/>
          </w:tcPr>
          <w:p w14:paraId="34B9925B" w14:textId="31FF8F77" w:rsidR="00EC36E6" w:rsidRPr="00230E0C" w:rsidRDefault="00D71B2C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571" w:type="dxa"/>
          </w:tcPr>
          <w:p w14:paraId="3704739B" w14:textId="40300BF7" w:rsidR="00EC36E6" w:rsidRPr="00230E0C" w:rsidRDefault="00EC36E6" w:rsidP="00C14381">
            <w:pPr>
              <w:ind w:left="0"/>
              <w:rPr>
                <w:rFonts w:ascii="Calibri" w:hAnsi="Calibri" w:cs="Calibri"/>
              </w:rPr>
            </w:pPr>
            <w:r w:rsidRPr="00230E0C">
              <w:rPr>
                <w:rFonts w:ascii="Calibri" w:hAnsi="Calibri" w:cs="Calibri"/>
              </w:rPr>
              <w:t>A</w:t>
            </w:r>
            <w:r w:rsidR="00D71B2C">
              <w:rPr>
                <w:rFonts w:ascii="Calibri" w:hAnsi="Calibri" w:cs="Calibri"/>
              </w:rPr>
              <w:t xml:space="preserve"> </w:t>
            </w:r>
            <w:r w:rsidR="009308A2">
              <w:rPr>
                <w:rFonts w:ascii="Calibri" w:hAnsi="Calibri" w:cs="Calibri"/>
              </w:rPr>
              <w:t>submission that</w:t>
            </w:r>
            <w:r w:rsidR="00C2204E">
              <w:rPr>
                <w:rFonts w:ascii="Calibri" w:hAnsi="Calibri" w:cs="Calibri"/>
              </w:rPr>
              <w:t xml:space="preserve"> clearly identifies the </w:t>
            </w:r>
            <w:r w:rsidR="00B36EF9">
              <w:rPr>
                <w:rFonts w:ascii="Calibri" w:hAnsi="Calibri" w:cs="Calibri"/>
              </w:rPr>
              <w:t>media</w:t>
            </w:r>
            <w:r w:rsidR="00C2204E">
              <w:rPr>
                <w:rFonts w:ascii="Calibri" w:hAnsi="Calibri" w:cs="Calibri"/>
              </w:rPr>
              <w:t xml:space="preserve"> you will review</w:t>
            </w:r>
            <w:r w:rsidR="009308A2">
              <w:rPr>
                <w:rFonts w:ascii="Calibri" w:hAnsi="Calibri" w:cs="Calibri"/>
              </w:rPr>
              <w:t>.</w:t>
            </w:r>
          </w:p>
        </w:tc>
      </w:tr>
      <w:tr w:rsidR="00190221" w:rsidRPr="00230E0C" w14:paraId="25037C41" w14:textId="77777777" w:rsidTr="006171A5">
        <w:tc>
          <w:tcPr>
            <w:tcW w:w="1529" w:type="dxa"/>
          </w:tcPr>
          <w:p w14:paraId="54F5B480" w14:textId="42039856" w:rsidR="00190221" w:rsidRDefault="00190221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Summary</w:t>
            </w:r>
          </w:p>
        </w:tc>
        <w:tc>
          <w:tcPr>
            <w:tcW w:w="1080" w:type="dxa"/>
          </w:tcPr>
          <w:p w14:paraId="711A83A4" w14:textId="395BD1F8" w:rsidR="00190221" w:rsidRDefault="00037115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6571" w:type="dxa"/>
          </w:tcPr>
          <w:p w14:paraId="21390F0F" w14:textId="0CF95413" w:rsidR="00190221" w:rsidRPr="00230E0C" w:rsidRDefault="00C2204E" w:rsidP="00C14381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 submission that suitably summarizes the </w:t>
            </w:r>
            <w:r w:rsidR="00B36EF9">
              <w:rPr>
                <w:rFonts w:ascii="Calibri" w:hAnsi="Calibri" w:cs="Calibri"/>
              </w:rPr>
              <w:t>media</w:t>
            </w:r>
            <w:r w:rsidR="00E9512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in </w:t>
            </w:r>
            <w:r w:rsidR="00037115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-</w:t>
            </w:r>
            <w:r w:rsidR="00037115"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</w:rPr>
              <w:t xml:space="preserve"> paragraphs.</w:t>
            </w:r>
          </w:p>
        </w:tc>
      </w:tr>
      <w:tr w:rsidR="00AF6E27" w:rsidRPr="00230E0C" w14:paraId="3C43221F" w14:textId="77777777" w:rsidTr="006171A5">
        <w:tc>
          <w:tcPr>
            <w:tcW w:w="1529" w:type="dxa"/>
          </w:tcPr>
          <w:p w14:paraId="1A6E53C6" w14:textId="37C52023" w:rsidR="00EC36E6" w:rsidRPr="00230E0C" w:rsidRDefault="009308A2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Analysis</w:t>
            </w:r>
          </w:p>
        </w:tc>
        <w:tc>
          <w:tcPr>
            <w:tcW w:w="1080" w:type="dxa"/>
          </w:tcPr>
          <w:p w14:paraId="159088CE" w14:textId="2BC89AAC" w:rsidR="00EC36E6" w:rsidRPr="00230E0C" w:rsidRDefault="00037115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571" w:type="dxa"/>
          </w:tcPr>
          <w:p w14:paraId="0FEE1909" w14:textId="2D04D720" w:rsidR="00EC36E6" w:rsidRPr="00230E0C" w:rsidRDefault="009308A2" w:rsidP="00071C47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 submission that </w:t>
            </w:r>
            <w:r w:rsidR="00B36EF9">
              <w:rPr>
                <w:rFonts w:ascii="Calibri" w:hAnsi="Calibri" w:cs="Calibri"/>
              </w:rPr>
              <w:t xml:space="preserve">offers a preliminary analysis </w:t>
            </w:r>
            <w:r w:rsidR="00C2204E">
              <w:rPr>
                <w:rFonts w:ascii="Calibri" w:hAnsi="Calibri" w:cs="Calibri"/>
              </w:rPr>
              <w:t xml:space="preserve">of the </w:t>
            </w:r>
            <w:r w:rsidR="00B36EF9">
              <w:rPr>
                <w:rFonts w:ascii="Calibri" w:hAnsi="Calibri" w:cs="Calibri"/>
              </w:rPr>
              <w:t>media</w:t>
            </w:r>
            <w:r>
              <w:rPr>
                <w:rFonts w:ascii="Calibri" w:hAnsi="Calibri" w:cs="Calibri"/>
              </w:rPr>
              <w:t>.</w:t>
            </w:r>
          </w:p>
        </w:tc>
      </w:tr>
      <w:tr w:rsidR="00AF6E27" w:rsidRPr="00230E0C" w14:paraId="6189756C" w14:textId="77777777" w:rsidTr="006171A5">
        <w:trPr>
          <w:trHeight w:val="218"/>
        </w:trPr>
        <w:tc>
          <w:tcPr>
            <w:tcW w:w="1529" w:type="dxa"/>
          </w:tcPr>
          <w:p w14:paraId="1AEF334F" w14:textId="0FE45F96" w:rsidR="00EC36E6" w:rsidRPr="00230E0C" w:rsidRDefault="00EC36E6" w:rsidP="00EC36E6">
            <w:pPr>
              <w:ind w:left="0"/>
              <w:rPr>
                <w:rFonts w:ascii="Calibri" w:hAnsi="Calibri" w:cs="Calibri"/>
                <w:b/>
              </w:rPr>
            </w:pPr>
            <w:r w:rsidRPr="00230E0C">
              <w:rPr>
                <w:rFonts w:ascii="Calibri" w:hAnsi="Calibri" w:cs="Calibri"/>
                <w:b/>
              </w:rPr>
              <w:t>TOTAL</w:t>
            </w:r>
          </w:p>
        </w:tc>
        <w:tc>
          <w:tcPr>
            <w:tcW w:w="1080" w:type="dxa"/>
          </w:tcPr>
          <w:p w14:paraId="65900FAD" w14:textId="4E0B83F9" w:rsidR="00EC36E6" w:rsidRPr="00230E0C" w:rsidRDefault="006171A5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6571" w:type="dxa"/>
          </w:tcPr>
          <w:p w14:paraId="04B2FC66" w14:textId="77777777" w:rsidR="00EC36E6" w:rsidRPr="00230E0C" w:rsidRDefault="00EC36E6" w:rsidP="007920F9">
            <w:pPr>
              <w:rPr>
                <w:rFonts w:ascii="Calibri" w:hAnsi="Calibri" w:cs="Calibri"/>
              </w:rPr>
            </w:pPr>
          </w:p>
        </w:tc>
      </w:tr>
    </w:tbl>
    <w:p w14:paraId="19893672" w14:textId="77777777" w:rsidR="00676394" w:rsidRPr="00230E0C" w:rsidRDefault="00676394" w:rsidP="00A07C29">
      <w:pPr>
        <w:ind w:left="0"/>
        <w:rPr>
          <w:rFonts w:ascii="Calibri" w:hAnsi="Calibri" w:cs="Calibri"/>
        </w:rPr>
      </w:pPr>
    </w:p>
    <w:sectPr w:rsidR="00676394" w:rsidRPr="00230E0C" w:rsidSect="00B41F64">
      <w:headerReference w:type="default" r:id="rId11"/>
      <w:pgSz w:w="12240" w:h="15840"/>
      <w:pgMar w:top="1500" w:right="1300" w:bottom="960" w:left="1400" w:header="0" w:footer="773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FC29D" w14:textId="77777777" w:rsidR="009362B8" w:rsidRDefault="009362B8">
      <w:pPr>
        <w:spacing w:after="0" w:line="240" w:lineRule="auto"/>
      </w:pPr>
      <w:r>
        <w:separator/>
      </w:r>
    </w:p>
    <w:p w14:paraId="1FA9DE79" w14:textId="77777777" w:rsidR="009362B8" w:rsidRDefault="009362B8"/>
  </w:endnote>
  <w:endnote w:type="continuationSeparator" w:id="0">
    <w:p w14:paraId="731CA17F" w14:textId="77777777" w:rsidR="009362B8" w:rsidRDefault="009362B8">
      <w:pPr>
        <w:spacing w:after="0" w:line="240" w:lineRule="auto"/>
      </w:pPr>
      <w:r>
        <w:continuationSeparator/>
      </w:r>
    </w:p>
    <w:p w14:paraId="2C6C8BB6" w14:textId="77777777" w:rsidR="009362B8" w:rsidRDefault="009362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BC7ED" w14:textId="77777777" w:rsidR="009362B8" w:rsidRDefault="009362B8">
      <w:pPr>
        <w:spacing w:after="0" w:line="240" w:lineRule="auto"/>
      </w:pPr>
      <w:r>
        <w:separator/>
      </w:r>
    </w:p>
    <w:p w14:paraId="2601CBB5" w14:textId="77777777" w:rsidR="009362B8" w:rsidRDefault="009362B8"/>
  </w:footnote>
  <w:footnote w:type="continuationSeparator" w:id="0">
    <w:p w14:paraId="018E2E74" w14:textId="77777777" w:rsidR="009362B8" w:rsidRDefault="009362B8">
      <w:pPr>
        <w:spacing w:after="0" w:line="240" w:lineRule="auto"/>
      </w:pPr>
      <w:r>
        <w:continuationSeparator/>
      </w:r>
    </w:p>
    <w:p w14:paraId="4698D043" w14:textId="77777777" w:rsidR="009362B8" w:rsidRDefault="009362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E4F48" w14:textId="77777777" w:rsidR="00070B95" w:rsidRDefault="00070B95" w:rsidP="00070B95">
    <w:pPr>
      <w:pStyle w:val="Header"/>
      <w:ind w:left="0"/>
      <w:rPr>
        <w:rFonts w:ascii="Myriad Pro" w:hAnsi="Myriad Pro"/>
      </w:rPr>
    </w:pPr>
  </w:p>
  <w:p w14:paraId="0A806746" w14:textId="11A0B542" w:rsidR="004423A7" w:rsidRPr="009831C3" w:rsidRDefault="004423A7" w:rsidP="00941D42">
    <w:pPr>
      <w:pStyle w:val="Header"/>
      <w:rPr>
        <w:rFonts w:ascii="Myriad Pro" w:hAnsi="Myriad P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D20B406"/>
    <w:lvl w:ilvl="0">
      <w:start w:val="1"/>
      <w:numFmt w:val="bullet"/>
      <w:lvlText w:val=""/>
      <w:lvlJc w:val="left"/>
      <w:pPr>
        <w:tabs>
          <w:tab w:val="num" w:pos="187"/>
        </w:tabs>
        <w:ind w:left="187" w:hanging="72"/>
      </w:pPr>
      <w:rPr>
        <w:rFonts w:ascii="Symbol" w:hAnsi="Symbol" w:hint="default"/>
      </w:rPr>
    </w:lvl>
  </w:abstractNum>
  <w:abstractNum w:abstractNumId="1" w15:restartNumberingAfterBreak="0">
    <w:nsid w:val="065A65AF"/>
    <w:multiLevelType w:val="hybridMultilevel"/>
    <w:tmpl w:val="0AF6C06A"/>
    <w:lvl w:ilvl="0" w:tplc="04090003">
      <w:start w:val="1"/>
      <w:numFmt w:val="bullet"/>
      <w:lvlText w:val="o"/>
      <w:lvlJc w:val="left"/>
      <w:pPr>
        <w:ind w:left="83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" w15:restartNumberingAfterBreak="0">
    <w:nsid w:val="0AD54886"/>
    <w:multiLevelType w:val="hybridMultilevel"/>
    <w:tmpl w:val="EFE837AC"/>
    <w:lvl w:ilvl="0" w:tplc="4CD892AE">
      <w:start w:val="1"/>
      <w:numFmt w:val="upperLetter"/>
      <w:lvlText w:val="%1."/>
      <w:lvlJc w:val="left"/>
      <w:pPr>
        <w:ind w:left="159" w:hanging="272"/>
        <w:jc w:val="left"/>
      </w:pPr>
      <w:rPr>
        <w:rFonts w:hint="default"/>
        <w:w w:val="108"/>
      </w:rPr>
    </w:lvl>
    <w:lvl w:ilvl="1" w:tplc="95F8C93E">
      <w:numFmt w:val="bullet"/>
      <w:lvlText w:val="•"/>
      <w:lvlJc w:val="left"/>
      <w:pPr>
        <w:ind w:left="1098" w:hanging="272"/>
      </w:pPr>
      <w:rPr>
        <w:rFonts w:hint="default"/>
      </w:rPr>
    </w:lvl>
    <w:lvl w:ilvl="2" w:tplc="C2FE44FA">
      <w:numFmt w:val="bullet"/>
      <w:lvlText w:val="•"/>
      <w:lvlJc w:val="left"/>
      <w:pPr>
        <w:ind w:left="2036" w:hanging="272"/>
      </w:pPr>
      <w:rPr>
        <w:rFonts w:hint="default"/>
      </w:rPr>
    </w:lvl>
    <w:lvl w:ilvl="3" w:tplc="95989032">
      <w:numFmt w:val="bullet"/>
      <w:lvlText w:val="•"/>
      <w:lvlJc w:val="left"/>
      <w:pPr>
        <w:ind w:left="2974" w:hanging="272"/>
      </w:pPr>
      <w:rPr>
        <w:rFonts w:hint="default"/>
      </w:rPr>
    </w:lvl>
    <w:lvl w:ilvl="4" w:tplc="4898792A">
      <w:numFmt w:val="bullet"/>
      <w:lvlText w:val="•"/>
      <w:lvlJc w:val="left"/>
      <w:pPr>
        <w:ind w:left="3912" w:hanging="272"/>
      </w:pPr>
      <w:rPr>
        <w:rFonts w:hint="default"/>
      </w:rPr>
    </w:lvl>
    <w:lvl w:ilvl="5" w:tplc="E36A0E68">
      <w:numFmt w:val="bullet"/>
      <w:lvlText w:val="•"/>
      <w:lvlJc w:val="left"/>
      <w:pPr>
        <w:ind w:left="4850" w:hanging="272"/>
      </w:pPr>
      <w:rPr>
        <w:rFonts w:hint="default"/>
      </w:rPr>
    </w:lvl>
    <w:lvl w:ilvl="6" w:tplc="0F4AD7FE">
      <w:numFmt w:val="bullet"/>
      <w:lvlText w:val="•"/>
      <w:lvlJc w:val="left"/>
      <w:pPr>
        <w:ind w:left="5788" w:hanging="272"/>
      </w:pPr>
      <w:rPr>
        <w:rFonts w:hint="default"/>
      </w:rPr>
    </w:lvl>
    <w:lvl w:ilvl="7" w:tplc="B4D6EF18">
      <w:numFmt w:val="bullet"/>
      <w:lvlText w:val="•"/>
      <w:lvlJc w:val="left"/>
      <w:pPr>
        <w:ind w:left="6726" w:hanging="272"/>
      </w:pPr>
      <w:rPr>
        <w:rFonts w:hint="default"/>
      </w:rPr>
    </w:lvl>
    <w:lvl w:ilvl="8" w:tplc="18246CC2">
      <w:numFmt w:val="bullet"/>
      <w:lvlText w:val="•"/>
      <w:lvlJc w:val="left"/>
      <w:pPr>
        <w:ind w:left="7664" w:hanging="272"/>
      </w:pPr>
      <w:rPr>
        <w:rFonts w:hint="default"/>
      </w:rPr>
    </w:lvl>
  </w:abstractNum>
  <w:abstractNum w:abstractNumId="3" w15:restartNumberingAfterBreak="0">
    <w:nsid w:val="29031F8C"/>
    <w:multiLevelType w:val="hybridMultilevel"/>
    <w:tmpl w:val="7A0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B165E"/>
    <w:multiLevelType w:val="hybridMultilevel"/>
    <w:tmpl w:val="A7CA9A3E"/>
    <w:lvl w:ilvl="0" w:tplc="F4E46692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772448"/>
    <w:multiLevelType w:val="hybridMultilevel"/>
    <w:tmpl w:val="0EF87B7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833B6B"/>
    <w:multiLevelType w:val="hybridMultilevel"/>
    <w:tmpl w:val="8C228A74"/>
    <w:lvl w:ilvl="0" w:tplc="04090001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8C1C9A"/>
    <w:multiLevelType w:val="hybridMultilevel"/>
    <w:tmpl w:val="FF2007C0"/>
    <w:lvl w:ilvl="0" w:tplc="F4E46692">
      <w:start w:val="1"/>
      <w:numFmt w:val="bullet"/>
      <w:lvlText w:val="·"/>
      <w:lvlJc w:val="left"/>
      <w:pPr>
        <w:tabs>
          <w:tab w:val="num" w:pos="302"/>
        </w:tabs>
        <w:ind w:left="302" w:hanging="187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0277F3"/>
    <w:multiLevelType w:val="hybridMultilevel"/>
    <w:tmpl w:val="D3FE41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8B6B8C"/>
    <w:multiLevelType w:val="hybridMultilevel"/>
    <w:tmpl w:val="EA0A2600"/>
    <w:lvl w:ilvl="0" w:tplc="2C2E5C0E">
      <w:start w:val="1"/>
      <w:numFmt w:val="bullet"/>
      <w:pStyle w:val="ListBullet"/>
      <w:suff w:val="space"/>
      <w:lvlText w:val=""/>
      <w:lvlJc w:val="left"/>
      <w:pPr>
        <w:ind w:left="115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FA203B"/>
    <w:multiLevelType w:val="hybridMultilevel"/>
    <w:tmpl w:val="F0BC0E42"/>
    <w:lvl w:ilvl="0" w:tplc="88081BD8">
      <w:start w:val="1"/>
      <w:numFmt w:val="bullet"/>
      <w:lvlText w:val=""/>
      <w:lvlJc w:val="left"/>
      <w:pPr>
        <w:tabs>
          <w:tab w:val="num" w:pos="302"/>
        </w:tabs>
        <w:ind w:left="302" w:hanging="18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253CF2"/>
    <w:multiLevelType w:val="hybridMultilevel"/>
    <w:tmpl w:val="7E9EE934"/>
    <w:lvl w:ilvl="0" w:tplc="04090001">
      <w:start w:val="1"/>
      <w:numFmt w:val="bullet"/>
      <w:lvlText w:val=""/>
      <w:lvlJc w:val="left"/>
      <w:pPr>
        <w:tabs>
          <w:tab w:val="num" w:pos="302"/>
        </w:tabs>
        <w:ind w:left="302" w:hanging="18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C3A33"/>
    <w:multiLevelType w:val="hybridMultilevel"/>
    <w:tmpl w:val="BE0A0818"/>
    <w:lvl w:ilvl="0" w:tplc="C93EFE12">
      <w:numFmt w:val="none"/>
      <w:lvlText w:val=""/>
      <w:lvlJc w:val="left"/>
      <w:pPr>
        <w:tabs>
          <w:tab w:val="num" w:pos="360"/>
        </w:tabs>
      </w:pPr>
    </w:lvl>
    <w:lvl w:ilvl="1" w:tplc="BEF69B9C">
      <w:numFmt w:val="bullet"/>
      <w:lvlText w:val="•"/>
      <w:lvlJc w:val="left"/>
      <w:pPr>
        <w:ind w:left="1656" w:hanging="664"/>
      </w:pPr>
      <w:rPr>
        <w:rFonts w:hint="default"/>
      </w:rPr>
    </w:lvl>
    <w:lvl w:ilvl="2" w:tplc="327062F4">
      <w:numFmt w:val="bullet"/>
      <w:lvlText w:val="•"/>
      <w:lvlJc w:val="left"/>
      <w:pPr>
        <w:ind w:left="2532" w:hanging="664"/>
      </w:pPr>
      <w:rPr>
        <w:rFonts w:hint="default"/>
      </w:rPr>
    </w:lvl>
    <w:lvl w:ilvl="3" w:tplc="BFA847FA">
      <w:numFmt w:val="bullet"/>
      <w:lvlText w:val="•"/>
      <w:lvlJc w:val="left"/>
      <w:pPr>
        <w:ind w:left="3408" w:hanging="664"/>
      </w:pPr>
      <w:rPr>
        <w:rFonts w:hint="default"/>
      </w:rPr>
    </w:lvl>
    <w:lvl w:ilvl="4" w:tplc="9A6EE100">
      <w:numFmt w:val="bullet"/>
      <w:lvlText w:val="•"/>
      <w:lvlJc w:val="left"/>
      <w:pPr>
        <w:ind w:left="4284" w:hanging="664"/>
      </w:pPr>
      <w:rPr>
        <w:rFonts w:hint="default"/>
      </w:rPr>
    </w:lvl>
    <w:lvl w:ilvl="5" w:tplc="4AFE581C">
      <w:numFmt w:val="bullet"/>
      <w:lvlText w:val="•"/>
      <w:lvlJc w:val="left"/>
      <w:pPr>
        <w:ind w:left="5160" w:hanging="664"/>
      </w:pPr>
      <w:rPr>
        <w:rFonts w:hint="default"/>
      </w:rPr>
    </w:lvl>
    <w:lvl w:ilvl="6" w:tplc="84124DE2">
      <w:numFmt w:val="bullet"/>
      <w:lvlText w:val="•"/>
      <w:lvlJc w:val="left"/>
      <w:pPr>
        <w:ind w:left="6036" w:hanging="664"/>
      </w:pPr>
      <w:rPr>
        <w:rFonts w:hint="default"/>
      </w:rPr>
    </w:lvl>
    <w:lvl w:ilvl="7" w:tplc="415CBA3E">
      <w:numFmt w:val="bullet"/>
      <w:lvlText w:val="•"/>
      <w:lvlJc w:val="left"/>
      <w:pPr>
        <w:ind w:left="6912" w:hanging="664"/>
      </w:pPr>
      <w:rPr>
        <w:rFonts w:hint="default"/>
      </w:rPr>
    </w:lvl>
    <w:lvl w:ilvl="8" w:tplc="650E5274">
      <w:numFmt w:val="bullet"/>
      <w:lvlText w:val="•"/>
      <w:lvlJc w:val="left"/>
      <w:pPr>
        <w:ind w:left="7788" w:hanging="664"/>
      </w:pPr>
      <w:rPr>
        <w:rFonts w:hint="default"/>
      </w:rPr>
    </w:lvl>
  </w:abstractNum>
  <w:abstractNum w:abstractNumId="13" w15:restartNumberingAfterBreak="0">
    <w:nsid w:val="682A5A03"/>
    <w:multiLevelType w:val="hybridMultilevel"/>
    <w:tmpl w:val="DE8C28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2D4F37"/>
    <w:multiLevelType w:val="hybridMultilevel"/>
    <w:tmpl w:val="9364FA6C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5" w15:restartNumberingAfterBreak="0">
    <w:nsid w:val="70D43AA7"/>
    <w:multiLevelType w:val="hybridMultilevel"/>
    <w:tmpl w:val="CC34A6B8"/>
    <w:lvl w:ilvl="0" w:tplc="809433A8">
      <w:start w:val="5"/>
      <w:numFmt w:val="decimal"/>
      <w:lvlText w:val="(%1)"/>
      <w:lvlJc w:val="left"/>
      <w:pPr>
        <w:ind w:left="147" w:hanging="334"/>
        <w:jc w:val="left"/>
      </w:pPr>
      <w:rPr>
        <w:rFonts w:ascii="Times New Roman" w:eastAsia="Times New Roman" w:hAnsi="Times New Roman" w:cs="Times New Roman" w:hint="default"/>
        <w:color w:val="3F3F3F"/>
        <w:w w:val="104"/>
        <w:sz w:val="23"/>
        <w:szCs w:val="23"/>
      </w:rPr>
    </w:lvl>
    <w:lvl w:ilvl="1" w:tplc="413892A0">
      <w:start w:val="1"/>
      <w:numFmt w:val="decimal"/>
      <w:lvlText w:val="%2."/>
      <w:lvlJc w:val="left"/>
      <w:pPr>
        <w:ind w:left="829" w:hanging="360"/>
        <w:jc w:val="left"/>
      </w:pPr>
      <w:rPr>
        <w:rFonts w:hint="default"/>
        <w:b/>
        <w:bCs/>
        <w:w w:val="107"/>
      </w:rPr>
    </w:lvl>
    <w:lvl w:ilvl="2" w:tplc="91D2C8C8">
      <w:numFmt w:val="bullet"/>
      <w:lvlText w:val="•"/>
      <w:lvlJc w:val="left"/>
      <w:pPr>
        <w:ind w:left="1791" w:hanging="360"/>
      </w:pPr>
      <w:rPr>
        <w:rFonts w:hint="default"/>
      </w:rPr>
    </w:lvl>
    <w:lvl w:ilvl="3" w:tplc="39EA2BBC">
      <w:numFmt w:val="bullet"/>
      <w:lvlText w:val="•"/>
      <w:lvlJc w:val="left"/>
      <w:pPr>
        <w:ind w:left="2762" w:hanging="360"/>
      </w:pPr>
      <w:rPr>
        <w:rFonts w:hint="default"/>
      </w:rPr>
    </w:lvl>
    <w:lvl w:ilvl="4" w:tplc="4AF62886">
      <w:numFmt w:val="bullet"/>
      <w:lvlText w:val="•"/>
      <w:lvlJc w:val="left"/>
      <w:pPr>
        <w:ind w:left="3733" w:hanging="360"/>
      </w:pPr>
      <w:rPr>
        <w:rFonts w:hint="default"/>
      </w:rPr>
    </w:lvl>
    <w:lvl w:ilvl="5" w:tplc="1EEA5EA6">
      <w:numFmt w:val="bullet"/>
      <w:lvlText w:val="•"/>
      <w:lvlJc w:val="left"/>
      <w:pPr>
        <w:ind w:left="4704" w:hanging="360"/>
      </w:pPr>
      <w:rPr>
        <w:rFonts w:hint="default"/>
      </w:rPr>
    </w:lvl>
    <w:lvl w:ilvl="6" w:tplc="834A4C16">
      <w:numFmt w:val="bullet"/>
      <w:lvlText w:val="•"/>
      <w:lvlJc w:val="left"/>
      <w:pPr>
        <w:ind w:left="5675" w:hanging="360"/>
      </w:pPr>
      <w:rPr>
        <w:rFonts w:hint="default"/>
      </w:rPr>
    </w:lvl>
    <w:lvl w:ilvl="7" w:tplc="364C7586">
      <w:numFmt w:val="bullet"/>
      <w:lvlText w:val="•"/>
      <w:lvlJc w:val="left"/>
      <w:pPr>
        <w:ind w:left="6646" w:hanging="360"/>
      </w:pPr>
      <w:rPr>
        <w:rFonts w:hint="default"/>
      </w:rPr>
    </w:lvl>
    <w:lvl w:ilvl="8" w:tplc="0C22CE24">
      <w:numFmt w:val="bullet"/>
      <w:lvlText w:val="•"/>
      <w:lvlJc w:val="left"/>
      <w:pPr>
        <w:ind w:left="7617" w:hanging="360"/>
      </w:pPr>
      <w:rPr>
        <w:rFonts w:hint="default"/>
      </w:rPr>
    </w:lvl>
  </w:abstractNum>
  <w:abstractNum w:abstractNumId="16" w15:restartNumberingAfterBreak="0">
    <w:nsid w:val="7DD77A17"/>
    <w:multiLevelType w:val="hybridMultilevel"/>
    <w:tmpl w:val="53F8C8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9058509">
    <w:abstractNumId w:val="4"/>
  </w:num>
  <w:num w:numId="2" w16cid:durableId="284623524">
    <w:abstractNumId w:val="6"/>
  </w:num>
  <w:num w:numId="3" w16cid:durableId="1431393188">
    <w:abstractNumId w:val="0"/>
  </w:num>
  <w:num w:numId="4" w16cid:durableId="236139405">
    <w:abstractNumId w:val="0"/>
    <w:lvlOverride w:ilvl="0">
      <w:startOverride w:val="1"/>
    </w:lvlOverride>
  </w:num>
  <w:num w:numId="5" w16cid:durableId="335038965">
    <w:abstractNumId w:val="10"/>
  </w:num>
  <w:num w:numId="6" w16cid:durableId="2040736718">
    <w:abstractNumId w:val="7"/>
  </w:num>
  <w:num w:numId="7" w16cid:durableId="1092164485">
    <w:abstractNumId w:val="11"/>
  </w:num>
  <w:num w:numId="8" w16cid:durableId="1076167938">
    <w:abstractNumId w:val="9"/>
  </w:num>
  <w:num w:numId="9" w16cid:durableId="1093284708">
    <w:abstractNumId w:val="9"/>
    <w:lvlOverride w:ilvl="0">
      <w:startOverride w:val="1"/>
    </w:lvlOverride>
  </w:num>
  <w:num w:numId="10" w16cid:durableId="512114579">
    <w:abstractNumId w:val="9"/>
    <w:lvlOverride w:ilvl="0">
      <w:startOverride w:val="1"/>
    </w:lvlOverride>
  </w:num>
  <w:num w:numId="11" w16cid:durableId="1845587012">
    <w:abstractNumId w:val="9"/>
  </w:num>
  <w:num w:numId="12" w16cid:durableId="881206234">
    <w:abstractNumId w:val="9"/>
    <w:lvlOverride w:ilvl="0">
      <w:startOverride w:val="1"/>
    </w:lvlOverride>
  </w:num>
  <w:num w:numId="13" w16cid:durableId="1349286523">
    <w:abstractNumId w:val="15"/>
  </w:num>
  <w:num w:numId="14" w16cid:durableId="275719972">
    <w:abstractNumId w:val="3"/>
  </w:num>
  <w:num w:numId="15" w16cid:durableId="421141890">
    <w:abstractNumId w:val="5"/>
  </w:num>
  <w:num w:numId="16" w16cid:durableId="543906163">
    <w:abstractNumId w:val="16"/>
  </w:num>
  <w:num w:numId="17" w16cid:durableId="960964546">
    <w:abstractNumId w:val="8"/>
  </w:num>
  <w:num w:numId="18" w16cid:durableId="1776974111">
    <w:abstractNumId w:val="13"/>
  </w:num>
  <w:num w:numId="19" w16cid:durableId="1966544633">
    <w:abstractNumId w:val="12"/>
  </w:num>
  <w:num w:numId="20" w16cid:durableId="1985425139">
    <w:abstractNumId w:val="2"/>
  </w:num>
  <w:num w:numId="21" w16cid:durableId="1505590725">
    <w:abstractNumId w:val="14"/>
  </w:num>
  <w:num w:numId="22" w16cid:durableId="449589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attachedTemplate r:id="rId1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1A9"/>
    <w:rsid w:val="0000116E"/>
    <w:rsid w:val="00010AE3"/>
    <w:rsid w:val="0002678D"/>
    <w:rsid w:val="0003508D"/>
    <w:rsid w:val="00037115"/>
    <w:rsid w:val="00043E53"/>
    <w:rsid w:val="00070B95"/>
    <w:rsid w:val="00070DFF"/>
    <w:rsid w:val="00071C47"/>
    <w:rsid w:val="00077538"/>
    <w:rsid w:val="00087505"/>
    <w:rsid w:val="00087D91"/>
    <w:rsid w:val="0009559E"/>
    <w:rsid w:val="000A51A9"/>
    <w:rsid w:val="000A74B7"/>
    <w:rsid w:val="000B1FD0"/>
    <w:rsid w:val="000C3B1E"/>
    <w:rsid w:val="000E2D49"/>
    <w:rsid w:val="000E5B89"/>
    <w:rsid w:val="000F1981"/>
    <w:rsid w:val="00106126"/>
    <w:rsid w:val="00110FDA"/>
    <w:rsid w:val="001119B1"/>
    <w:rsid w:val="001709CB"/>
    <w:rsid w:val="001745C1"/>
    <w:rsid w:val="00190221"/>
    <w:rsid w:val="001A58D4"/>
    <w:rsid w:val="001C1DC6"/>
    <w:rsid w:val="001D1BA2"/>
    <w:rsid w:val="001E2C5F"/>
    <w:rsid w:val="001E5C2B"/>
    <w:rsid w:val="001E6803"/>
    <w:rsid w:val="001F4D82"/>
    <w:rsid w:val="002026DC"/>
    <w:rsid w:val="00207176"/>
    <w:rsid w:val="00222DF7"/>
    <w:rsid w:val="00230E0C"/>
    <w:rsid w:val="00237927"/>
    <w:rsid w:val="002818F7"/>
    <w:rsid w:val="002907E3"/>
    <w:rsid w:val="002B2FB7"/>
    <w:rsid w:val="002D5EB3"/>
    <w:rsid w:val="00317B19"/>
    <w:rsid w:val="00320678"/>
    <w:rsid w:val="003756A4"/>
    <w:rsid w:val="00376623"/>
    <w:rsid w:val="003A3F50"/>
    <w:rsid w:val="003A58AA"/>
    <w:rsid w:val="003C3787"/>
    <w:rsid w:val="003C5D5A"/>
    <w:rsid w:val="003D337B"/>
    <w:rsid w:val="003D38BF"/>
    <w:rsid w:val="003E1E81"/>
    <w:rsid w:val="003F02BB"/>
    <w:rsid w:val="003F69DA"/>
    <w:rsid w:val="004045B5"/>
    <w:rsid w:val="004049A2"/>
    <w:rsid w:val="004110D2"/>
    <w:rsid w:val="004262A4"/>
    <w:rsid w:val="004423A7"/>
    <w:rsid w:val="004424F2"/>
    <w:rsid w:val="004507EF"/>
    <w:rsid w:val="00491814"/>
    <w:rsid w:val="004C750A"/>
    <w:rsid w:val="004D532E"/>
    <w:rsid w:val="004D6EBC"/>
    <w:rsid w:val="004D75AF"/>
    <w:rsid w:val="004F0093"/>
    <w:rsid w:val="004F062A"/>
    <w:rsid w:val="004F6323"/>
    <w:rsid w:val="00535DEE"/>
    <w:rsid w:val="00537439"/>
    <w:rsid w:val="00555EE1"/>
    <w:rsid w:val="00560D78"/>
    <w:rsid w:val="00567184"/>
    <w:rsid w:val="0057313E"/>
    <w:rsid w:val="00580FE7"/>
    <w:rsid w:val="005812A6"/>
    <w:rsid w:val="00583070"/>
    <w:rsid w:val="00583479"/>
    <w:rsid w:val="005B6455"/>
    <w:rsid w:val="005C1F76"/>
    <w:rsid w:val="005C61AE"/>
    <w:rsid w:val="005F32CA"/>
    <w:rsid w:val="006063B2"/>
    <w:rsid w:val="00615DF1"/>
    <w:rsid w:val="006171A5"/>
    <w:rsid w:val="00647FBA"/>
    <w:rsid w:val="00672863"/>
    <w:rsid w:val="00676394"/>
    <w:rsid w:val="006866A1"/>
    <w:rsid w:val="006B1639"/>
    <w:rsid w:val="006B7091"/>
    <w:rsid w:val="006D1042"/>
    <w:rsid w:val="00703B70"/>
    <w:rsid w:val="007246D7"/>
    <w:rsid w:val="00727E27"/>
    <w:rsid w:val="00741B89"/>
    <w:rsid w:val="0074782B"/>
    <w:rsid w:val="00764095"/>
    <w:rsid w:val="007727CF"/>
    <w:rsid w:val="007A0B2C"/>
    <w:rsid w:val="007D6C94"/>
    <w:rsid w:val="008024C7"/>
    <w:rsid w:val="0081315F"/>
    <w:rsid w:val="00816470"/>
    <w:rsid w:val="00816607"/>
    <w:rsid w:val="00820753"/>
    <w:rsid w:val="00855F08"/>
    <w:rsid w:val="0086176D"/>
    <w:rsid w:val="00865466"/>
    <w:rsid w:val="00871916"/>
    <w:rsid w:val="00885B2F"/>
    <w:rsid w:val="008914AB"/>
    <w:rsid w:val="008A7A28"/>
    <w:rsid w:val="008B71FD"/>
    <w:rsid w:val="008C5515"/>
    <w:rsid w:val="008F5922"/>
    <w:rsid w:val="009154CF"/>
    <w:rsid w:val="009308A2"/>
    <w:rsid w:val="009346CB"/>
    <w:rsid w:val="009362B8"/>
    <w:rsid w:val="00941D42"/>
    <w:rsid w:val="00971748"/>
    <w:rsid w:val="009831C3"/>
    <w:rsid w:val="009B4204"/>
    <w:rsid w:val="00A04FEF"/>
    <w:rsid w:val="00A07C29"/>
    <w:rsid w:val="00A14F55"/>
    <w:rsid w:val="00A151C2"/>
    <w:rsid w:val="00A16933"/>
    <w:rsid w:val="00A347AD"/>
    <w:rsid w:val="00A9320B"/>
    <w:rsid w:val="00AA0EE0"/>
    <w:rsid w:val="00AA7D7A"/>
    <w:rsid w:val="00AB1335"/>
    <w:rsid w:val="00AB2CDB"/>
    <w:rsid w:val="00AB5710"/>
    <w:rsid w:val="00AF14CA"/>
    <w:rsid w:val="00AF6E27"/>
    <w:rsid w:val="00B02B1A"/>
    <w:rsid w:val="00B0330D"/>
    <w:rsid w:val="00B03FBF"/>
    <w:rsid w:val="00B26E5C"/>
    <w:rsid w:val="00B36323"/>
    <w:rsid w:val="00B36EF9"/>
    <w:rsid w:val="00B41F64"/>
    <w:rsid w:val="00B54ADA"/>
    <w:rsid w:val="00B65CDE"/>
    <w:rsid w:val="00B73665"/>
    <w:rsid w:val="00BA454E"/>
    <w:rsid w:val="00BD203B"/>
    <w:rsid w:val="00BE2449"/>
    <w:rsid w:val="00BE6971"/>
    <w:rsid w:val="00BF11BC"/>
    <w:rsid w:val="00BF66C2"/>
    <w:rsid w:val="00C14381"/>
    <w:rsid w:val="00C16C00"/>
    <w:rsid w:val="00C2204E"/>
    <w:rsid w:val="00C553B9"/>
    <w:rsid w:val="00CB5253"/>
    <w:rsid w:val="00CE1011"/>
    <w:rsid w:val="00CE17EC"/>
    <w:rsid w:val="00D10EE6"/>
    <w:rsid w:val="00D71B2C"/>
    <w:rsid w:val="00D72CC4"/>
    <w:rsid w:val="00D83A9E"/>
    <w:rsid w:val="00D91A80"/>
    <w:rsid w:val="00DC2EA9"/>
    <w:rsid w:val="00DD2E0A"/>
    <w:rsid w:val="00DE72B9"/>
    <w:rsid w:val="00DF79C4"/>
    <w:rsid w:val="00E50BB7"/>
    <w:rsid w:val="00E56DFB"/>
    <w:rsid w:val="00E60A59"/>
    <w:rsid w:val="00E76CAD"/>
    <w:rsid w:val="00E835B5"/>
    <w:rsid w:val="00E851D6"/>
    <w:rsid w:val="00E8776B"/>
    <w:rsid w:val="00E9512E"/>
    <w:rsid w:val="00E951E6"/>
    <w:rsid w:val="00EC36E6"/>
    <w:rsid w:val="00ED3833"/>
    <w:rsid w:val="00EF2AB6"/>
    <w:rsid w:val="00F511F4"/>
    <w:rsid w:val="00F82106"/>
    <w:rsid w:val="00F9550A"/>
    <w:rsid w:val="00FA71C0"/>
    <w:rsid w:val="00FD0300"/>
    <w:rsid w:val="00FE3686"/>
    <w:rsid w:val="00FE4377"/>
    <w:rsid w:val="00FF4253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ABD33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595959" w:themeColor="text1" w:themeTint="A6"/>
        <w:lang w:val="en-US" w:eastAsia="ja-JP" w:bidi="ar-SA"/>
      </w:rPr>
    </w:rPrDefault>
    <w:pPrDefault>
      <w:pPr>
        <w:spacing w:after="180" w:line="276" w:lineRule="auto"/>
        <w:ind w:left="115" w:right="11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1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1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spacing w:before="420" w:line="240" w:lineRule="auto"/>
      <w:outlineLvl w:val="0"/>
    </w:pPr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paragraph" w:styleId="Heading2">
    <w:name w:val="heading 2"/>
    <w:basedOn w:val="Normal"/>
    <w:next w:val="Normal"/>
    <w:link w:val="Heading2Char"/>
    <w:uiPriority w:val="1"/>
    <w:semiHidden/>
    <w:unhideWhenUsed/>
    <w:qFormat/>
    <w:pPr>
      <w:keepNext/>
      <w:keepLines/>
      <w:spacing w:before="160" w:after="0"/>
      <w:outlineLvl w:val="1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4"/>
    <w:qFormat/>
    <w:pPr>
      <w:pBdr>
        <w:left w:val="single" w:sz="4" w:space="4" w:color="FFFFFF" w:themeColor="background1"/>
        <w:bottom w:val="single" w:sz="4" w:space="7" w:color="808080" w:themeColor="background1" w:themeShade="80"/>
        <w:right w:val="single" w:sz="4" w:space="4" w:color="FFFFFF" w:themeColor="background1"/>
      </w:pBdr>
      <w:spacing w:after="0" w:line="240" w:lineRule="auto"/>
      <w:contextualSpacing/>
    </w:pPr>
    <w:rPr>
      <w:rFonts w:asciiTheme="majorHAnsi" w:eastAsiaTheme="majorEastAsia" w:hAnsiTheme="majorHAnsi" w:cstheme="majorBidi"/>
      <w:b/>
      <w:bCs/>
      <w:color w:val="262626" w:themeColor="text1" w:themeTint="D9"/>
      <w:kern w:val="28"/>
      <w:sz w:val="56"/>
    </w:rPr>
  </w:style>
  <w:style w:type="character" w:customStyle="1" w:styleId="TitleChar">
    <w:name w:val="Title Char"/>
    <w:basedOn w:val="DefaultParagraphFont"/>
    <w:link w:val="Title"/>
    <w:uiPriority w:val="4"/>
    <w:rPr>
      <w:rFonts w:asciiTheme="majorHAnsi" w:eastAsiaTheme="majorEastAsia" w:hAnsiTheme="majorHAnsi" w:cstheme="majorBidi"/>
      <w:b/>
      <w:bCs/>
      <w:color w:val="262626" w:themeColor="text1" w:themeTint="D9"/>
      <w:kern w:val="28"/>
      <w:sz w:val="56"/>
    </w:rPr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Emphasis">
    <w:name w:val="Emphasis"/>
    <w:basedOn w:val="DefaultParagraphFont"/>
    <w:uiPriority w:val="4"/>
    <w:qFormat/>
    <w:rPr>
      <w:i/>
      <w:iCs/>
      <w:color w:val="7F7F7F" w:themeColor="text1" w:themeTint="80"/>
    </w:rPr>
  </w:style>
  <w:style w:type="paragraph" w:styleId="ListBullet">
    <w:name w:val="List Bullet"/>
    <w:basedOn w:val="Normal"/>
    <w:uiPriority w:val="1"/>
    <w:unhideWhenUsed/>
    <w:qFormat/>
    <w:pPr>
      <w:numPr>
        <w:numId w:val="8"/>
      </w:numPr>
      <w:spacing w:after="140"/>
    </w:pPr>
  </w:style>
  <w:style w:type="paragraph" w:customStyle="1" w:styleId="SidebarHeading">
    <w:name w:val="Sidebar Heading"/>
    <w:basedOn w:val="Normal"/>
    <w:next w:val="BodyText"/>
    <w:uiPriority w:val="2"/>
    <w:qFormat/>
    <w:pPr>
      <w:spacing w:after="160" w:line="240" w:lineRule="auto"/>
    </w:pPr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pPr>
      <w:spacing w:after="360" w:line="300" w:lineRule="auto"/>
      <w:contextualSpacing/>
    </w:pPr>
  </w:style>
  <w:style w:type="character" w:customStyle="1" w:styleId="BodyTextChar">
    <w:name w:val="Body Text Char"/>
    <w:basedOn w:val="DefaultParagraphFont"/>
    <w:link w:val="BodyText"/>
    <w:uiPriority w:val="3"/>
  </w:style>
  <w:style w:type="table" w:customStyle="1" w:styleId="SyllabusTable">
    <w:name w:val="Syllabus Table"/>
    <w:basedOn w:val="TableNormal"/>
    <w:uiPriority w:val="99"/>
    <w:pPr>
      <w:spacing w:before="100" w:after="100" w:line="240" w:lineRule="auto"/>
      <w:ind w:right="302"/>
    </w:pPr>
    <w:rPr>
      <w:rFonts w:asciiTheme="majorHAnsi" w:eastAsiaTheme="majorEastAsia" w:hAnsiTheme="majorHAnsi" w:cstheme="majorBidi"/>
    </w:rPr>
    <w:tblPr>
      <w:tblBorders>
        <w:bottom w:val="single" w:sz="4" w:space="0" w:color="7F7F7F" w:themeColor="text1" w:themeTint="80"/>
        <w:insideH w:val="single" w:sz="4" w:space="0" w:color="A6A6A6" w:themeColor="background1" w:themeShade="A6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80" w:beforeAutospacing="0" w:afterLines="0" w:after="80" w:afterAutospacing="0"/>
      </w:pPr>
      <w:rPr>
        <w:b w:val="0"/>
        <w:color w:val="262626" w:themeColor="text1" w:themeTint="D9"/>
      </w:rPr>
      <w:tblPr/>
      <w:tcPr>
        <w:tcBorders>
          <w:top w:val="single" w:sz="4" w:space="0" w:color="7F7F7F" w:themeColor="text1" w:themeTint="80"/>
          <w:left w:val="nil"/>
          <w:bottom w:val="single" w:sz="4" w:space="0" w:color="7F7F7F" w:themeColor="text1" w:themeTint="8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TableHeading">
    <w:name w:val="Table Heading"/>
    <w:basedOn w:val="Normal"/>
    <w:uiPriority w:val="1"/>
    <w:qFormat/>
    <w:pPr>
      <w:spacing w:before="80" w:after="80" w:line="240" w:lineRule="auto"/>
    </w:pPr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paragraph" w:customStyle="1" w:styleId="TableText">
    <w:name w:val="Table Text"/>
    <w:basedOn w:val="Normal"/>
    <w:uiPriority w:val="1"/>
    <w:qFormat/>
    <w:pPr>
      <w:spacing w:before="100" w:after="100" w:line="240" w:lineRule="auto"/>
    </w:pPr>
  </w:style>
  <w:style w:type="character" w:customStyle="1" w:styleId="Heading2Char">
    <w:name w:val="Heading 2 Char"/>
    <w:basedOn w:val="DefaultParagraphFont"/>
    <w:link w:val="Heading2"/>
    <w:uiPriority w:val="1"/>
    <w:semiHidden/>
    <w:rPr>
      <w:rFonts w:asciiTheme="majorHAnsi" w:eastAsiaTheme="majorEastAsia" w:hAnsiTheme="majorHAnsi" w:cstheme="majorBidi"/>
      <w:b/>
      <w:bCs/>
    </w:rPr>
  </w:style>
  <w:style w:type="paragraph" w:styleId="ListParagraph">
    <w:name w:val="List Paragraph"/>
    <w:basedOn w:val="Normal"/>
    <w:uiPriority w:val="1"/>
    <w:qFormat/>
    <w:rsid w:val="00885B2F"/>
    <w:pPr>
      <w:widowControl w:val="0"/>
      <w:autoSpaceDE w:val="0"/>
      <w:autoSpaceDN w:val="0"/>
      <w:spacing w:after="0" w:line="240" w:lineRule="auto"/>
      <w:ind w:left="839" w:right="0" w:hanging="359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E7E229DAD0396D4A80B3759F5B2F214E">
    <w:name w:val="E7E229DAD0396D4A80B3759F5B2F214E"/>
    <w:rsid w:val="002B2FB7"/>
    <w:pPr>
      <w:spacing w:after="0" w:line="240" w:lineRule="auto"/>
      <w:ind w:left="0" w:right="0"/>
    </w:pPr>
    <w:rPr>
      <w:rFonts w:eastAsiaTheme="minorEastAsia"/>
      <w:color w:val="auto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4507EF"/>
    <w:rPr>
      <w:color w:val="5F5F5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A347AD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347AD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A347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home/Library/Containers/com.microsoft.Word/Data/Library/Caches/1033/TM02918782/Course%20Syllabus.dotx" TargetMode="Externa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Syllabus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>This classic course syllabus template is designed to help teachers offer students all the information they need at the start of a course. This template includes built-in styles for a classic look.</APDescription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842147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2012-06-11T11:49:00+00:00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1579012</Value>
    </PublishStatusLookup>
    <APAuthor xmlns="4873beb7-5857-4685-be1f-d57550cc96cc">
      <UserInfo>
        <DisplayName>REDMOND\v-vaddu</DisplayName>
        <AccountId>2567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Templates_Release15</TermName>
          <TermId xmlns="http://schemas.microsoft.com/office/infopath/2007/PartnerControls">b1fd5811-3f3d-4639-b3ad-a29d0050f2f8</TermId>
        </TermInfo>
      </Terms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TP102918781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Templates 15</TermName>
          <TermId xmlns="http://schemas.microsoft.com/office/infopath/2007/PartnerControls">23429aea-cf88-4627-a4f4-d1db26527ca3</TermId>
        </TermInfo>
      </Terms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  <LocMarketGroupTiers2 xmlns="4873beb7-5857-4685-be1f-d57550cc96cc" xsi:nil="true"/>
  </documentManagement>
</p:properties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04A2DB-E70F-4AA2-8502-9CE0938EEDA8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E83EA04B-3563-454E-8105-5D66199AE6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D3E522-C00E-4925-944F-40B57EE40D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237C6B-82AB-4D78-8861-2481ECAA5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Course Syllabus.dotx</Template>
  <TotalTime>163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Jason Lee Guthrie</dc:creator>
  <cp:lastModifiedBy>Jason Guthrie</cp:lastModifiedBy>
  <cp:revision>34</cp:revision>
  <cp:lastPrinted>2022-11-30T16:44:00Z</cp:lastPrinted>
  <dcterms:created xsi:type="dcterms:W3CDTF">2017-02-16T22:45:00Z</dcterms:created>
  <dcterms:modified xsi:type="dcterms:W3CDTF">2022-11-30T16:47:00Z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>21565;#Templates 15|23429aea-cf88-4627-a4f4-d1db26527ca3</vt:lpwstr>
  </property>
  <property fmtid="{D5CDD505-2E9C-101B-9397-08002B2CF9AE}" pid="4" name="FeatureTags">
    <vt:lpwstr/>
  </property>
  <property fmtid="{D5CDD505-2E9C-101B-9397-08002B2CF9AE}" pid="5" name="LocalizationTags">
    <vt:lpwstr>22519;#Templates_Release15|b1fd5811-3f3d-4639-b3ad-a29d0050f2f8</vt:lpwstr>
  </property>
  <property fmtid="{D5CDD505-2E9C-101B-9397-08002B2CF9AE}" pid="6" name="ScenarioTags">
    <vt:lpwstr/>
  </property>
  <property fmtid="{D5CDD505-2E9C-101B-9397-08002B2CF9AE}" pid="7" name="CampaignTags">
    <vt:lpwstr/>
  </property>
</Properties>
</file>